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pPr>
    </w:p>
    <w:p>
      <w:pPr>
        <w:pStyle w:val="Standaard"/>
      </w:pPr>
      <w:r>
        <w:rPr>
          <w:rtl w:val="0"/>
          <w:lang w:val="nl-NL"/>
        </w:rPr>
        <w:t xml:space="preserve">Koninklijke Horeca Nederland </w:t>
      </w:r>
      <w:r>
        <w:rPr>
          <w:rtl w:val="0"/>
          <w:lang w:val="nl-NL"/>
        </w:rPr>
        <w:t xml:space="preserve">afdeling Amsterdam </w:t>
      </w:r>
      <w:r>
        <w:rPr>
          <w:rtl w:val="0"/>
          <w:lang w:val="nl-NL"/>
        </w:rPr>
        <w:t>is ineens tegen de sluiting van Raamprostitutie op de Wallen (Telegraaf, 16 aug. 2023</w:t>
      </w:r>
      <w:r>
        <w:rPr>
          <w:rtl w:val="0"/>
          <w:lang w:val="nl-NL"/>
        </w:rPr>
        <w:t xml:space="preserve"> , </w:t>
      </w:r>
      <w:r>
        <w:rPr>
          <w:rStyle w:val="Hyperlink.0"/>
        </w:rPr>
        <w:fldChar w:fldCharType="begin" w:fldLock="0"/>
      </w:r>
      <w:r>
        <w:rPr>
          <w:rStyle w:val="Hyperlink.0"/>
        </w:rPr>
        <w:instrText xml:space="preserve"> HYPERLINK "https://www.at5.nl/artikelen/222001/ook-koninklijke-horeca-nederland-tegen-verplaatsen-ramen-wallen"</w:instrText>
      </w:r>
      <w:r>
        <w:rPr>
          <w:rStyle w:val="Hyperlink.0"/>
        </w:rPr>
        <w:fldChar w:fldCharType="separate" w:fldLock="0"/>
      </w:r>
      <w:bookmarkStart w:name="AT5" w:id="0"/>
      <w:r>
        <w:rPr>
          <w:rStyle w:val="Hyperlink.0"/>
          <w:rtl w:val="0"/>
          <w:lang w:val="nl-NL"/>
        </w:rPr>
        <w:t>AT5</w:t>
      </w:r>
      <w:bookmarkEnd w:id="0"/>
      <w:r>
        <w:rPr/>
        <w:fldChar w:fldCharType="end" w:fldLock="0"/>
      </w:r>
      <w:r>
        <w:rPr>
          <w:rtl w:val="0"/>
          <w:lang w:val="nl-NL"/>
        </w:rPr>
        <w:t xml:space="preserve">). Drie jaar geleden waren ze om allerlei goede redenen nog helemaal voor ingrijpende maatregelen. Toen beweerden ze: </w:t>
      </w:r>
      <w:r>
        <w:rPr>
          <w:rtl w:val="1"/>
          <w:lang w:val="ar-SA" w:bidi="ar-SA"/>
        </w:rPr>
        <w:t>“</w:t>
      </w:r>
      <w:r>
        <w:rPr>
          <w:rtl w:val="0"/>
          <w:lang w:val="nl-NL"/>
        </w:rPr>
        <w:t>Wijzig coffeeshop- en raamprostitutiebeleid ingrijpend en zo snel mogelijk</w:t>
      </w:r>
      <w:r>
        <w:rPr>
          <w:rtl w:val="0"/>
        </w:rPr>
        <w:t xml:space="preserve">” </w:t>
      </w:r>
      <w:r>
        <w:rPr>
          <w:rtl w:val="0"/>
          <w:lang w:val="nl-NL"/>
        </w:rPr>
        <w:t xml:space="preserve">(Speerpuntenplan punt 4, oktober 2020). </w:t>
      </w:r>
    </w:p>
    <w:p>
      <w:pPr>
        <w:pStyle w:val="Standaard"/>
      </w:pPr>
      <w:r>
        <w:rPr>
          <w:rtl w:val="0"/>
          <w:lang w:val="nl-NL"/>
        </w:rPr>
        <w:t xml:space="preserve">Maar nu beweert KHN dus dat de Raamprostitutie niks met de idiote drukte op de Wallen te maken hebben, en dat alles bij het oude moet blijven. </w:t>
      </w:r>
    </w:p>
    <w:p>
      <w:pPr>
        <w:pStyle w:val="Standaard"/>
      </w:pPr>
      <w:r>
        <w:rPr>
          <w:rtl w:val="0"/>
          <w:lang w:val="nl-NL"/>
        </w:rPr>
        <w:t xml:space="preserve">De leden van KHN weten trouwens wel beter. Zodra er Prostitutieramen verdwijnen, hebben ze minder omzet. Bewoners in stadsdeel Zuid, die geen Erotisch Centrum willen hebben, weten ook wel beter. Met de prostitutie komen de groepen feesttoeristen en daarmee ook de drugsdealers en uiteindelijk verslaafden en andere criminaliteit, is de redenering. De bewoners voorzien chaos, verkeersinfarcten en vrijgezellenfeesten van dronken Engelsen. Ze hebben natuurlijk gelijk. (Parool, 7 maart 2023). En bewoners op de Wallen weten ook wel beter. Want de horde bezoekers die </w:t>
      </w:r>
      <w:r>
        <w:rPr>
          <w:rtl w:val="1"/>
        </w:rPr>
        <w:t>’</w:t>
      </w:r>
      <w:r>
        <w:rPr>
          <w:rtl w:val="0"/>
          <w:lang w:val="nl-NL"/>
        </w:rPr>
        <w:t xml:space="preserve">s avonds en </w:t>
      </w:r>
      <w:r>
        <w:rPr>
          <w:rtl w:val="1"/>
        </w:rPr>
        <w:t>’</w:t>
      </w:r>
      <w:r>
        <w:rPr>
          <w:rtl w:val="0"/>
          <w:lang w:val="nl-NL"/>
        </w:rPr>
        <w:t xml:space="preserve">s nachts mannetje aan mannetje, en aan vrouwtje, soms zelfs met de kinderen erbij rondjes ziet draaien op de Oudezijds Voorburgwal en in de omringende stegen komt maar voor een ding: een glimp van een schaars geklede Raamprostituee. Ze komen om te koekeloeren naar de hoeren, al durven ze dat zo niet te zeggen. Van je Olala en je Hatsikidee en moet je nou toch eens kijken (maar niet kopen). Denk de ramen weg, en de pantoffelparade is voorbij. De leden van KHN weten dat maar al te goed. Dat kost omzet. </w:t>
      </w:r>
    </w:p>
    <w:p>
      <w:pPr>
        <w:pStyle w:val="Standaard"/>
      </w:pPr>
      <w:r>
        <w:rPr>
          <w:rtl w:val="0"/>
          <w:lang w:val="nl-NL"/>
        </w:rPr>
        <w:t xml:space="preserve">KHN weet het niet (meer). Ze zijn ineens doof, stom en blind voor de werkelijkheid. KHN is de Farmers Defence Force van de Horeca. Er is geen probleem. En als er wel een probleem is, ligt het niet aan ons. En als het toch aan ons ligt hangen we de vlag ondersteboven en gooien we de beuk erin. Maar veranderen? Dat nooit. </w:t>
      </w:r>
    </w:p>
    <w:p>
      <w:pPr>
        <w:pStyle w:val="Standaard"/>
      </w:pPr>
      <w:r>
        <w:rPr>
          <w:rtl w:val="0"/>
          <w:lang w:val="nl-NL"/>
        </w:rPr>
        <w:t xml:space="preserve">Koninklijke Horeca Nederland, afdeling Amsterdam verloochent zo zijn maatschappelijke verantwoordelijkheid voor een paar zilverlingen. En ze zijn helaas niet de enigen. Het stemt weinig hoopvol voor structurele verbetering van de situatie op de Wallen.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